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F68" w:rsidRPr="00D40DF6" w:rsidRDefault="00FB0F68" w:rsidP="00FB0F68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D40DF6">
        <w:rPr>
          <w:b/>
          <w:bCs/>
          <w:sz w:val="22"/>
          <w:szCs w:val="22"/>
        </w:rPr>
        <w:t>ПАСПОРТ</w:t>
      </w:r>
    </w:p>
    <w:p w:rsidR="00FB0F68" w:rsidRPr="00D40DF6" w:rsidRDefault="00FB0F68" w:rsidP="00FB0F68">
      <w:pPr>
        <w:tabs>
          <w:tab w:val="left" w:pos="0"/>
        </w:tabs>
        <w:jc w:val="center"/>
        <w:rPr>
          <w:b/>
          <w:bCs/>
          <w:sz w:val="22"/>
          <w:szCs w:val="22"/>
        </w:rPr>
      </w:pPr>
      <w:r w:rsidRPr="00D40DF6">
        <w:rPr>
          <w:b/>
          <w:bCs/>
          <w:sz w:val="22"/>
          <w:szCs w:val="22"/>
        </w:rPr>
        <w:t>Муниципальной программы</w:t>
      </w:r>
    </w:p>
    <w:p w:rsidR="006019D4" w:rsidRPr="00D40DF6" w:rsidRDefault="00417803" w:rsidP="00417803">
      <w:pPr>
        <w:keepNext/>
        <w:jc w:val="center"/>
        <w:rPr>
          <w:bCs/>
          <w:sz w:val="22"/>
          <w:szCs w:val="22"/>
        </w:rPr>
      </w:pPr>
      <w:r w:rsidRPr="00D40DF6">
        <w:rPr>
          <w:b/>
          <w:bCs/>
          <w:sz w:val="22"/>
          <w:szCs w:val="22"/>
        </w:rPr>
        <w:t xml:space="preserve"> </w:t>
      </w:r>
      <w:r w:rsidR="006019D4" w:rsidRPr="00D40DF6">
        <w:rPr>
          <w:bCs/>
          <w:sz w:val="22"/>
          <w:szCs w:val="22"/>
        </w:rPr>
        <w:t>«Создание благоприятного предпринимательского климата на территории  муниципального образования «</w:t>
      </w:r>
      <w:r w:rsidR="001F7390" w:rsidRPr="00D40DF6">
        <w:rPr>
          <w:bCs/>
          <w:sz w:val="22"/>
          <w:szCs w:val="22"/>
        </w:rPr>
        <w:t>Краснинский муниципальный округ</w:t>
      </w:r>
      <w:r w:rsidR="006019D4" w:rsidRPr="00D40DF6">
        <w:rPr>
          <w:bCs/>
          <w:sz w:val="22"/>
          <w:szCs w:val="22"/>
        </w:rPr>
        <w:t xml:space="preserve">»  Смоленской области»  </w:t>
      </w:r>
    </w:p>
    <w:p w:rsidR="00417803" w:rsidRPr="00D40DF6" w:rsidRDefault="00417803" w:rsidP="00417803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D40DF6">
        <w:rPr>
          <w:b/>
          <w:sz w:val="22"/>
          <w:szCs w:val="22"/>
        </w:rPr>
        <w:t>Основные положения</w:t>
      </w:r>
    </w:p>
    <w:p w:rsidR="00417803" w:rsidRPr="00D40DF6" w:rsidRDefault="00417803" w:rsidP="00417803">
      <w:pPr>
        <w:pStyle w:val="aa"/>
        <w:widowControl/>
        <w:autoSpaceDE/>
        <w:autoSpaceDN/>
        <w:adjustRightInd/>
        <w:rPr>
          <w:b/>
          <w:sz w:val="22"/>
          <w:szCs w:val="22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5"/>
        <w:gridCol w:w="6520"/>
      </w:tblGrid>
      <w:tr w:rsidR="00C60006" w:rsidRPr="00D40DF6" w:rsidTr="00D40DF6">
        <w:trPr>
          <w:trHeight w:val="489"/>
        </w:trPr>
        <w:tc>
          <w:tcPr>
            <w:tcW w:w="3545" w:type="dxa"/>
          </w:tcPr>
          <w:p w:rsidR="00C60006" w:rsidRPr="00D40DF6" w:rsidRDefault="00C60006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C60006" w:rsidRPr="00D40DF6" w:rsidRDefault="00C60006" w:rsidP="00FC778D">
            <w:pPr>
              <w:ind w:left="10" w:hanging="1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Отдел экономики, комплексного развития и муниципального имущества  Администрации </w:t>
            </w:r>
          </w:p>
          <w:p w:rsidR="00C60006" w:rsidRPr="00D40DF6" w:rsidRDefault="00C60006" w:rsidP="00FC778D">
            <w:pPr>
              <w:ind w:left="10" w:hanging="1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C60006" w:rsidRPr="00D40DF6" w:rsidRDefault="00C60006" w:rsidP="00FC778D">
            <w:pPr>
              <w:ind w:left="10" w:hanging="1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«</w:t>
            </w:r>
            <w:r w:rsidRPr="00D40DF6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D40DF6">
              <w:rPr>
                <w:sz w:val="22"/>
                <w:szCs w:val="22"/>
              </w:rPr>
              <w:t>» Смоленской области</w:t>
            </w:r>
          </w:p>
        </w:tc>
      </w:tr>
      <w:tr w:rsidR="001F7390" w:rsidRPr="00D40DF6" w:rsidTr="00D40DF6">
        <w:trPr>
          <w:trHeight w:val="497"/>
        </w:trPr>
        <w:tc>
          <w:tcPr>
            <w:tcW w:w="3545" w:type="dxa"/>
          </w:tcPr>
          <w:p w:rsidR="001F7390" w:rsidRPr="00D40DF6" w:rsidRDefault="001F7390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1F7390" w:rsidRPr="00D40DF6" w:rsidRDefault="001F7390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 этап: 2025-2027 годы,</w:t>
            </w:r>
          </w:p>
          <w:p w:rsidR="001F7390" w:rsidRPr="00D40DF6" w:rsidRDefault="001F7390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 этап: ________  годы.</w:t>
            </w:r>
          </w:p>
        </w:tc>
      </w:tr>
      <w:tr w:rsidR="00417803" w:rsidRPr="00D40DF6" w:rsidTr="00D40DF6">
        <w:trPr>
          <w:trHeight w:val="689"/>
        </w:trPr>
        <w:tc>
          <w:tcPr>
            <w:tcW w:w="3545" w:type="dxa"/>
          </w:tcPr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417803" w:rsidRPr="00D40DF6" w:rsidRDefault="00417803" w:rsidP="007026E0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Создание условий для развития сферы предпринимательской деятельности на территории муниципального образования «</w:t>
            </w:r>
            <w:r w:rsidR="001F7390" w:rsidRPr="00D40DF6">
              <w:rPr>
                <w:sz w:val="22"/>
                <w:szCs w:val="22"/>
              </w:rPr>
              <w:t>Краснинский муниципальный округ</w:t>
            </w:r>
            <w:r w:rsidRPr="00D40DF6">
              <w:rPr>
                <w:sz w:val="22"/>
                <w:szCs w:val="22"/>
              </w:rPr>
              <w:t>» Смоленской области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      </w:r>
          </w:p>
        </w:tc>
      </w:tr>
      <w:tr w:rsidR="00417803" w:rsidRPr="00D40DF6" w:rsidTr="00D40DF6">
        <w:tc>
          <w:tcPr>
            <w:tcW w:w="3545" w:type="dxa"/>
          </w:tcPr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1F7390" w:rsidRPr="00D40DF6">
              <w:rPr>
                <w:sz w:val="22"/>
                <w:szCs w:val="22"/>
              </w:rPr>
              <w:t>3,0</w:t>
            </w:r>
            <w:r w:rsidRPr="00D40DF6">
              <w:rPr>
                <w:sz w:val="22"/>
                <w:szCs w:val="22"/>
              </w:rPr>
              <w:t xml:space="preserve"> тыс. рублей, из них: </w:t>
            </w:r>
          </w:p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202</w:t>
            </w:r>
            <w:r w:rsidR="001F7390" w:rsidRPr="00D40DF6">
              <w:rPr>
                <w:sz w:val="22"/>
                <w:szCs w:val="22"/>
              </w:rPr>
              <w:t>5</w:t>
            </w:r>
            <w:r w:rsidRPr="00D40DF6">
              <w:rPr>
                <w:sz w:val="22"/>
                <w:szCs w:val="22"/>
              </w:rPr>
              <w:t xml:space="preserve"> год (всего) - 3,0 тыс. рублей, из них: </w:t>
            </w:r>
          </w:p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средства местных бюджетов – 3,0 тыс. рублей</w:t>
            </w:r>
          </w:p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202</w:t>
            </w:r>
            <w:r w:rsidR="001F7390" w:rsidRPr="00D40DF6">
              <w:rPr>
                <w:sz w:val="22"/>
                <w:szCs w:val="22"/>
              </w:rPr>
              <w:t>6</w:t>
            </w:r>
            <w:r w:rsidRPr="00D40DF6">
              <w:rPr>
                <w:sz w:val="22"/>
                <w:szCs w:val="22"/>
              </w:rPr>
              <w:t xml:space="preserve"> год (всего) -0,0 тыс. рублей, из них: </w:t>
            </w:r>
          </w:p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средства местных бюджетов – 0,0 тыс. рублей; </w:t>
            </w:r>
          </w:p>
          <w:p w:rsidR="00417803" w:rsidRPr="00D40DF6" w:rsidRDefault="00417803" w:rsidP="007026E0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202</w:t>
            </w:r>
            <w:r w:rsidR="001F7390" w:rsidRPr="00D40DF6">
              <w:rPr>
                <w:sz w:val="22"/>
                <w:szCs w:val="22"/>
              </w:rPr>
              <w:t>7</w:t>
            </w:r>
            <w:r w:rsidRPr="00D40DF6">
              <w:rPr>
                <w:sz w:val="22"/>
                <w:szCs w:val="22"/>
              </w:rPr>
              <w:t xml:space="preserve"> год (всего) -0,0 тыс. рублей, из них:</w:t>
            </w:r>
          </w:p>
          <w:p w:rsidR="00417803" w:rsidRPr="00D40DF6" w:rsidRDefault="00417803" w:rsidP="00417803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 средства местных бюджетов – 0,0 тыс. рублей; </w:t>
            </w:r>
          </w:p>
        </w:tc>
      </w:tr>
    </w:tbl>
    <w:p w:rsidR="00417803" w:rsidRPr="00D40DF6" w:rsidRDefault="00417803" w:rsidP="00417803">
      <w:pPr>
        <w:pStyle w:val="aa"/>
        <w:widowControl/>
        <w:autoSpaceDE/>
        <w:autoSpaceDN/>
        <w:adjustRightInd/>
        <w:rPr>
          <w:b/>
          <w:sz w:val="22"/>
          <w:szCs w:val="22"/>
        </w:rPr>
      </w:pPr>
    </w:p>
    <w:p w:rsidR="00D40DF6" w:rsidRPr="00D40DF6" w:rsidRDefault="00D40DF6" w:rsidP="00D40DF6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D40DF6">
        <w:rPr>
          <w:b/>
          <w:sz w:val="22"/>
          <w:szCs w:val="22"/>
        </w:rPr>
        <w:t>Показатели муниципальной программы</w:t>
      </w:r>
    </w:p>
    <w:tbl>
      <w:tblPr>
        <w:tblW w:w="508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8"/>
        <w:gridCol w:w="1310"/>
        <w:gridCol w:w="1388"/>
        <w:gridCol w:w="1697"/>
        <w:gridCol w:w="1306"/>
        <w:gridCol w:w="1350"/>
      </w:tblGrid>
      <w:tr w:rsidR="00D40DF6" w:rsidRPr="00D40DF6" w:rsidTr="00D40DF6">
        <w:trPr>
          <w:trHeight w:val="376"/>
        </w:trPr>
        <w:tc>
          <w:tcPr>
            <w:tcW w:w="1485" w:type="pct"/>
            <w:vMerge w:val="restar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53" w:type="pct"/>
            <w:vMerge w:val="restar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92" w:type="pct"/>
            <w:vMerge w:val="restar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Базовое значение показателя на 202</w:t>
            </w:r>
            <w:r>
              <w:rPr>
                <w:sz w:val="22"/>
                <w:szCs w:val="22"/>
              </w:rPr>
              <w:t>4</w:t>
            </w:r>
            <w:r w:rsidRPr="00D40DF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170" w:type="pct"/>
            <w:gridSpan w:val="3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D40DF6" w:rsidRPr="00D40DF6" w:rsidTr="00D40DF6">
        <w:tc>
          <w:tcPr>
            <w:tcW w:w="1485" w:type="pct"/>
            <w:vMerge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53" w:type="pct"/>
            <w:vMerge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92" w:type="pct"/>
            <w:vMerge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46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651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674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2-й год планового периода</w:t>
            </w:r>
          </w:p>
        </w:tc>
      </w:tr>
      <w:tr w:rsidR="00D40DF6" w:rsidRPr="00D40DF6" w:rsidTr="00D40DF6">
        <w:tc>
          <w:tcPr>
            <w:tcW w:w="1485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</w:t>
            </w:r>
          </w:p>
        </w:tc>
        <w:tc>
          <w:tcPr>
            <w:tcW w:w="653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</w:t>
            </w:r>
          </w:p>
        </w:tc>
        <w:tc>
          <w:tcPr>
            <w:tcW w:w="692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</w:t>
            </w:r>
          </w:p>
        </w:tc>
        <w:tc>
          <w:tcPr>
            <w:tcW w:w="846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</w:t>
            </w:r>
          </w:p>
        </w:tc>
        <w:tc>
          <w:tcPr>
            <w:tcW w:w="651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5</w:t>
            </w:r>
          </w:p>
        </w:tc>
        <w:tc>
          <w:tcPr>
            <w:tcW w:w="674" w:type="pct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6</w:t>
            </w:r>
          </w:p>
        </w:tc>
      </w:tr>
      <w:tr w:rsidR="00D40DF6" w:rsidRPr="00D40DF6" w:rsidTr="00D40DF6">
        <w:tc>
          <w:tcPr>
            <w:tcW w:w="1485" w:type="pct"/>
          </w:tcPr>
          <w:p w:rsidR="00D40DF6" w:rsidRPr="00D40DF6" w:rsidRDefault="00D40DF6" w:rsidP="00D40DF6">
            <w:pPr>
              <w:spacing w:line="230" w:lineRule="auto"/>
              <w:rPr>
                <w:spacing w:val="-2"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район»</w:t>
            </w:r>
          </w:p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Смоленской области</w:t>
            </w:r>
          </w:p>
        </w:tc>
        <w:tc>
          <w:tcPr>
            <w:tcW w:w="653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единиц</w:t>
            </w:r>
          </w:p>
        </w:tc>
        <w:tc>
          <w:tcPr>
            <w:tcW w:w="69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405</w:t>
            </w:r>
          </w:p>
        </w:tc>
        <w:tc>
          <w:tcPr>
            <w:tcW w:w="846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410</w:t>
            </w:r>
          </w:p>
        </w:tc>
        <w:tc>
          <w:tcPr>
            <w:tcW w:w="651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414</w:t>
            </w:r>
          </w:p>
        </w:tc>
        <w:tc>
          <w:tcPr>
            <w:tcW w:w="674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418</w:t>
            </w:r>
          </w:p>
        </w:tc>
      </w:tr>
      <w:tr w:rsidR="00D40DF6" w:rsidRPr="00D40DF6" w:rsidTr="00D40DF6">
        <w:tc>
          <w:tcPr>
            <w:tcW w:w="1485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Число субъектов малого и среднего предпринимательства в расчете на 10 тыс. </w:t>
            </w:r>
          </w:p>
        </w:tc>
        <w:tc>
          <w:tcPr>
            <w:tcW w:w="653" w:type="pct"/>
            <w:vAlign w:val="center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единиц</w:t>
            </w:r>
          </w:p>
        </w:tc>
        <w:tc>
          <w:tcPr>
            <w:tcW w:w="69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411</w:t>
            </w:r>
          </w:p>
        </w:tc>
        <w:tc>
          <w:tcPr>
            <w:tcW w:w="846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424</w:t>
            </w:r>
          </w:p>
        </w:tc>
        <w:tc>
          <w:tcPr>
            <w:tcW w:w="651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431</w:t>
            </w:r>
          </w:p>
        </w:tc>
        <w:tc>
          <w:tcPr>
            <w:tcW w:w="674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446</w:t>
            </w:r>
          </w:p>
        </w:tc>
      </w:tr>
      <w:tr w:rsidR="00D40DF6" w:rsidRPr="00D40DF6" w:rsidTr="00D40DF6">
        <w:tc>
          <w:tcPr>
            <w:tcW w:w="1485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653" w:type="pct"/>
            <w:vAlign w:val="center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процентов</w:t>
            </w:r>
          </w:p>
        </w:tc>
        <w:tc>
          <w:tcPr>
            <w:tcW w:w="69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34,7</w:t>
            </w:r>
          </w:p>
        </w:tc>
        <w:tc>
          <w:tcPr>
            <w:tcW w:w="846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34,9</w:t>
            </w:r>
          </w:p>
        </w:tc>
        <w:tc>
          <w:tcPr>
            <w:tcW w:w="651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35,0</w:t>
            </w:r>
          </w:p>
        </w:tc>
        <w:tc>
          <w:tcPr>
            <w:tcW w:w="674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35,1</w:t>
            </w:r>
          </w:p>
        </w:tc>
      </w:tr>
      <w:tr w:rsidR="00D40DF6" w:rsidRPr="00D40DF6" w:rsidTr="00D40DF6">
        <w:tc>
          <w:tcPr>
            <w:tcW w:w="1485" w:type="pct"/>
          </w:tcPr>
          <w:p w:rsidR="00D40DF6" w:rsidRPr="00D40DF6" w:rsidRDefault="00D40DF6" w:rsidP="00D40DF6">
            <w:pPr>
              <w:ind w:firstLine="35"/>
              <w:rPr>
                <w:sz w:val="22"/>
                <w:szCs w:val="22"/>
              </w:rPr>
            </w:pPr>
            <w:r w:rsidRPr="00D40DF6">
              <w:rPr>
                <w:color w:val="000000"/>
                <w:sz w:val="22"/>
                <w:szCs w:val="22"/>
              </w:rPr>
              <w:t>Объем инвестиций в основной капитал (за исключением бюджетных средств) в расчете на 1 жителя (рублей)</w:t>
            </w:r>
          </w:p>
        </w:tc>
        <w:tc>
          <w:tcPr>
            <w:tcW w:w="653" w:type="pct"/>
            <w:vAlign w:val="center"/>
          </w:tcPr>
          <w:p w:rsidR="00D40DF6" w:rsidRPr="00D40DF6" w:rsidRDefault="00D40DF6" w:rsidP="00D40DF6">
            <w:pPr>
              <w:spacing w:line="235" w:lineRule="auto"/>
              <w:jc w:val="center"/>
              <w:rPr>
                <w:sz w:val="22"/>
                <w:szCs w:val="22"/>
              </w:rPr>
            </w:pPr>
            <w:r w:rsidRPr="00D40DF6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69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3299</w:t>
            </w:r>
          </w:p>
        </w:tc>
        <w:tc>
          <w:tcPr>
            <w:tcW w:w="846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2636</w:t>
            </w:r>
          </w:p>
        </w:tc>
        <w:tc>
          <w:tcPr>
            <w:tcW w:w="651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2899</w:t>
            </w:r>
          </w:p>
        </w:tc>
        <w:tc>
          <w:tcPr>
            <w:tcW w:w="674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3144</w:t>
            </w:r>
          </w:p>
        </w:tc>
      </w:tr>
    </w:tbl>
    <w:p w:rsidR="00D40DF6" w:rsidRPr="00D40DF6" w:rsidRDefault="00D40DF6" w:rsidP="00D40DF6">
      <w:pPr>
        <w:pStyle w:val="aa"/>
        <w:ind w:left="0"/>
        <w:jc w:val="center"/>
        <w:rPr>
          <w:b/>
          <w:sz w:val="22"/>
          <w:szCs w:val="22"/>
        </w:rPr>
        <w:sectPr w:rsidR="00D40DF6" w:rsidRPr="00D40DF6" w:rsidSect="00D40DF6">
          <w:headerReference w:type="default" r:id="rId7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D40DF6" w:rsidRPr="00D40DF6" w:rsidRDefault="00D40DF6" w:rsidP="00D40DF6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D40DF6">
        <w:rPr>
          <w:b/>
          <w:sz w:val="22"/>
          <w:szCs w:val="22"/>
        </w:rPr>
        <w:lastRenderedPageBreak/>
        <w:t>Структура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7"/>
        <w:gridCol w:w="6623"/>
        <w:gridCol w:w="3980"/>
        <w:gridCol w:w="3980"/>
      </w:tblGrid>
      <w:tr w:rsidR="00D40DF6" w:rsidRPr="00D40DF6" w:rsidTr="00D40DF6">
        <w:tc>
          <w:tcPr>
            <w:tcW w:w="420" w:type="pct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п/п</w:t>
            </w:r>
          </w:p>
        </w:tc>
        <w:tc>
          <w:tcPr>
            <w:tcW w:w="2080" w:type="pct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250" w:type="pct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250" w:type="pct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Связь с показателями*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</w:t>
            </w:r>
          </w:p>
        </w:tc>
        <w:tc>
          <w:tcPr>
            <w:tcW w:w="208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>Комплекс процессных мероприятий «</w:t>
            </w:r>
            <w:r w:rsidRPr="00D40DF6">
              <w:rPr>
                <w:b/>
                <w:sz w:val="22"/>
                <w:szCs w:val="22"/>
              </w:rPr>
              <w:t xml:space="preserve">Совершенствование нормативной правовой базы и мониторинг деятельности субъектов малого и среднего предпринимательства, </w:t>
            </w:r>
            <w:r w:rsidRPr="00D40DF6">
              <w:rPr>
                <w:b/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bCs/>
                <w:sz w:val="22"/>
                <w:szCs w:val="22"/>
              </w:rPr>
              <w:t>Актуализация существующей базы нормативных правовых актов в сфере развития предпринимательской деятельности,  разработка предложений по принятию нормативных правовых актов, направленных на поддержку малого и среднего предпринимательства, а также физических лиц, применяющих специальный налоговый режим, в сфере налогообложения и в части установления льготных ставок арендной платы в отношении объектов муниципальной собственности (в том числе установление понижающих коэффициентов для субъектов МСП, а также физических лиц, применяющих специальный налоговый режим,</w:t>
            </w:r>
            <w:r w:rsidRPr="00D40DF6">
              <w:rPr>
                <w:sz w:val="22"/>
                <w:szCs w:val="22"/>
              </w:rPr>
              <w:t xml:space="preserve"> осуществляющих деятельность по оказанию бытовых услуг населению и (или) осуществляющих социально значимые виды деятельности и требующих поддержки на территории </w:t>
            </w:r>
            <w:r w:rsidRPr="00D40DF6">
              <w:rPr>
                <w:bCs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bCs/>
                <w:sz w:val="22"/>
                <w:szCs w:val="22"/>
              </w:rPr>
              <w:t>Наличие актуальных нормативных правовых актов, направленных на поддержку малого и среднего предпринимательств, а также физических лиц, применяющих специальный налоговый режим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1.2.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Анализ финансово- экономических показателей, предоставляемых субъектами предпринимательства в Администрацию (по видам экономической деятельности), ежегодный мониторинг деятельности субъектов предпринимательства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Получение объективной информации о состоянии малого и среднего предпринимательства в районе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</w:t>
            </w:r>
            <w:r w:rsidRPr="00D40DF6">
              <w:rPr>
                <w:b/>
                <w:sz w:val="22"/>
                <w:szCs w:val="22"/>
              </w:rPr>
              <w:t>Оказание имущественной поддержки субъектам малого и среднего предпринимательства, а также физическим лицам, применяющим специальный налоговый режим</w:t>
            </w:r>
            <w:r w:rsidRPr="00D40DF6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Предоставление преференций в виде передачи муниципального имущества без проведения торгов и применение понижающих коэффициентов для субъектов малого и среднего предпринимательства, </w:t>
            </w:r>
            <w:r w:rsidRPr="00D40DF6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D40DF6">
              <w:rPr>
                <w:sz w:val="22"/>
                <w:szCs w:val="22"/>
              </w:rPr>
              <w:t xml:space="preserve">, осуществляющих деятельность по </w:t>
            </w:r>
            <w:r w:rsidRPr="00D40DF6">
              <w:rPr>
                <w:sz w:val="22"/>
                <w:szCs w:val="22"/>
              </w:rPr>
              <w:lastRenderedPageBreak/>
              <w:t xml:space="preserve">оказанию бытовых услуг населению и (или) осуществляющих социально значимые виды деятельности и требующих поддержки на территории </w:t>
            </w:r>
            <w:r w:rsidRPr="00D40DF6">
              <w:rPr>
                <w:bCs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lastRenderedPageBreak/>
              <w:t xml:space="preserve">Увеличение количества субъектов малого и среднего предпринимательства, </w:t>
            </w:r>
            <w:r w:rsidRPr="00D40DF6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D40DF6">
              <w:rPr>
                <w:sz w:val="22"/>
                <w:szCs w:val="22"/>
              </w:rPr>
              <w:t xml:space="preserve"> </w:t>
            </w:r>
            <w:r w:rsidRPr="00D40DF6">
              <w:rPr>
                <w:sz w:val="22"/>
                <w:szCs w:val="22"/>
              </w:rPr>
              <w:lastRenderedPageBreak/>
              <w:t>получивших имущественную поддержку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lastRenderedPageBreak/>
              <w:t xml:space="preserve">Число субъектов малого и среднего предпринимательства, осуществляющих деятельность на территории муниципального образования «Краснинский </w:t>
            </w:r>
            <w:r w:rsidRPr="00D40DF6">
              <w:rPr>
                <w:spacing w:val="-2"/>
                <w:sz w:val="22"/>
                <w:szCs w:val="22"/>
              </w:rPr>
              <w:lastRenderedPageBreak/>
              <w:t>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Ведение Перечня имущества, находящегося в муниципальной собственности муниципального образования, свободного от прав третьих лиц (за исключением имущественных прав субъектам малого и среднего предпринимательства),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предпринимательства)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Увеличение количества субъектов малого и среднего предпринимательства, </w:t>
            </w:r>
            <w:r w:rsidRPr="00D40DF6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D40DF6">
              <w:rPr>
                <w:sz w:val="22"/>
                <w:szCs w:val="22"/>
              </w:rPr>
              <w:t xml:space="preserve"> получивших имущественную поддержку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2.3.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Оказание имущественной поддержки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субъектам малого и среднего предпринимательства)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Увеличение количества субъектов малого и среднего предпринимательства, </w:t>
            </w:r>
            <w:r w:rsidRPr="00D40DF6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режим,</w:t>
            </w:r>
            <w:r w:rsidRPr="00D40DF6">
              <w:rPr>
                <w:sz w:val="22"/>
                <w:szCs w:val="22"/>
              </w:rPr>
              <w:t xml:space="preserve"> получивших имущественную поддержку</w:t>
            </w:r>
          </w:p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Комплекс процессных мероприятий «Предоставление субъектам малого и среднего предпринимательства,  а также физическим лицам, применяющим специальный налоговый режим,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40DF6">
              <w:rPr>
                <w:b/>
                <w:sz w:val="22"/>
                <w:szCs w:val="22"/>
              </w:rPr>
              <w:t>информационной поддержки</w:t>
            </w:r>
            <w:r w:rsidRPr="00D40DF6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Cs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Составление и ведение реестра субъектов малого и среднего предпринимательства, </w:t>
            </w:r>
            <w:r w:rsidRPr="00D40DF6">
              <w:rPr>
                <w:bCs/>
                <w:sz w:val="22"/>
                <w:szCs w:val="22"/>
              </w:rPr>
              <w:t>а также физических лиц, применяющих специальный налоговый режим</w:t>
            </w:r>
            <w:r w:rsidRPr="00D40DF6">
              <w:rPr>
                <w:sz w:val="22"/>
                <w:szCs w:val="22"/>
              </w:rPr>
              <w:t xml:space="preserve"> - получателей поддержки и размещение его на официальном сайте муниципального образования «Краснинский муниципальный округ» 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0DF6">
              <w:rPr>
                <w:rFonts w:ascii="Times New Roman" w:hAnsi="Times New Roman" w:cs="Times New Roman"/>
                <w:sz w:val="22"/>
                <w:szCs w:val="22"/>
              </w:rPr>
              <w:t>Публикации в СМИ по вопросам деятельности малого и среднего предпринимательства, в том числе в информационно-коммуникационной сети «Интернет» в разделе «Малое и среднее предпринимательство»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3.2.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Обеспечение функционирования интернет-страницы «Малое и среднее предпринимательство» на официальном сайте муниципального образования </w:t>
            </w:r>
            <w:r w:rsidRPr="00D40DF6">
              <w:rPr>
                <w:spacing w:val="-2"/>
                <w:sz w:val="22"/>
                <w:szCs w:val="22"/>
              </w:rPr>
              <w:t xml:space="preserve">«Краснинский муниципальный округ» </w:t>
            </w:r>
            <w:r w:rsidRPr="00D40DF6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0DF6">
              <w:rPr>
                <w:rFonts w:ascii="Times New Roman" w:hAnsi="Times New Roman" w:cs="Times New Roman"/>
                <w:sz w:val="22"/>
                <w:szCs w:val="22"/>
              </w:rPr>
              <w:t>Информирование субъектов малого и среднего предпринимательства по вопросам действующего законодательства, проведения различных мероприятий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</w:t>
            </w:r>
            <w:r w:rsidRPr="00D40DF6">
              <w:rPr>
                <w:b/>
                <w:sz w:val="22"/>
                <w:szCs w:val="22"/>
              </w:rPr>
              <w:t>Мероприятия по организации и проведению информационной кампании по формированию положительного образа предпринимателя, популяризации предпринимательства в обществе</w:t>
            </w:r>
            <w:r w:rsidRPr="00D40DF6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4.1.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noProof/>
                <w:sz w:val="22"/>
                <w:szCs w:val="22"/>
              </w:rPr>
              <w:t>Организация освещения в средствах массовой информации вопросов развития малого и среднего предпринимательства, пропаганда положительного имиджа малого и среднего бизнеса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0DF6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мероприятий, посвященных Дню Российского предпринимательства</w:t>
            </w:r>
          </w:p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/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580" w:type="pct"/>
            <w:gridSpan w:val="3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color w:val="000000"/>
                <w:spacing w:val="-2"/>
                <w:sz w:val="22"/>
                <w:szCs w:val="22"/>
                <w:highlight w:val="yellow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</w:t>
            </w:r>
            <w:r w:rsidRPr="00D40DF6">
              <w:rPr>
                <w:b/>
                <w:sz w:val="22"/>
                <w:szCs w:val="22"/>
              </w:rPr>
              <w:t>Организация работы координационных (совещательных) органов по малому и среднему предпринимательству</w:t>
            </w:r>
            <w:r w:rsidRPr="00D40DF6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5.1.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bCs/>
                <w:sz w:val="22"/>
                <w:szCs w:val="22"/>
              </w:rPr>
            </w:pPr>
            <w:r w:rsidRPr="00D40DF6">
              <w:rPr>
                <w:bCs/>
                <w:sz w:val="22"/>
                <w:szCs w:val="22"/>
              </w:rPr>
              <w:t>Проведение заседаний координационногосовета по малому и среднему предпринимательству муниципального образования «Краснинский муниципальный округ» 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bCs/>
                <w:sz w:val="22"/>
                <w:szCs w:val="22"/>
              </w:rPr>
            </w:pPr>
            <w:r w:rsidRPr="00D40DF6">
              <w:rPr>
                <w:color w:val="000000"/>
                <w:spacing w:val="-1"/>
                <w:sz w:val="22"/>
                <w:szCs w:val="22"/>
              </w:rPr>
              <w:t xml:space="preserve">Обеспечение эффективного   взаимодействия </w:t>
            </w:r>
            <w:r w:rsidRPr="00D40DF6">
              <w:rPr>
                <w:color w:val="000000"/>
                <w:spacing w:val="2"/>
                <w:sz w:val="22"/>
                <w:szCs w:val="22"/>
              </w:rPr>
              <w:t xml:space="preserve">органов   местного самоуправления с  предпринимательскими   структурами  для </w:t>
            </w:r>
            <w:r w:rsidRPr="00D40DF6">
              <w:rPr>
                <w:color w:val="000000"/>
                <w:spacing w:val="-3"/>
                <w:sz w:val="22"/>
                <w:szCs w:val="22"/>
              </w:rPr>
              <w:t xml:space="preserve">оперативного       решения вопросов в сфере       малого и среднего </w:t>
            </w:r>
            <w:r w:rsidRPr="00D40DF6">
              <w:rPr>
                <w:color w:val="000000"/>
                <w:sz w:val="22"/>
                <w:szCs w:val="22"/>
              </w:rPr>
              <w:t xml:space="preserve">предпринимательства, </w:t>
            </w:r>
            <w:r w:rsidRPr="00D40DF6">
              <w:rPr>
                <w:color w:val="000000"/>
                <w:spacing w:val="3"/>
                <w:sz w:val="22"/>
                <w:szCs w:val="22"/>
              </w:rPr>
              <w:t>привлечение  субъектов  малого  и среднего  предпринимательства к</w:t>
            </w:r>
            <w:r w:rsidRPr="00D40DF6">
              <w:rPr>
                <w:color w:val="000000"/>
                <w:spacing w:val="1"/>
                <w:sz w:val="22"/>
                <w:szCs w:val="22"/>
              </w:rPr>
              <w:t>решению актуальных проблем района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pacing w:val="-2"/>
                <w:sz w:val="22"/>
                <w:szCs w:val="22"/>
              </w:rPr>
              <w:t>Число субъектов малого и среднего предпринимательства, осуществляющих деятельность на территории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4580" w:type="pct"/>
            <w:gridSpan w:val="3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color w:val="000000"/>
                <w:spacing w:val="-2"/>
                <w:sz w:val="22"/>
                <w:szCs w:val="22"/>
                <w:highlight w:val="yellow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«С</w:t>
            </w:r>
            <w:r w:rsidRPr="00D40DF6">
              <w:rPr>
                <w:b/>
                <w:sz w:val="22"/>
                <w:szCs w:val="22"/>
              </w:rPr>
              <w:t>одействие росту конкурентоспособности и продвижению продукции субъектов малого и среднего предпринимательства на товарные рынки</w:t>
            </w:r>
            <w:r w:rsidRPr="00D40DF6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6.1.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 xml:space="preserve">Организация и проведение районной сельскохозяйственной ярмарки 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color w:val="000000"/>
                <w:sz w:val="22"/>
                <w:szCs w:val="22"/>
                <w:shd w:val="clear" w:color="auto" w:fill="FFFFFF"/>
              </w:rPr>
              <w:t>Содействие расширению рынка сбыта для субъектов МСП и самозанятых граждан и повышения статуса предпринимательской деятельности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6.2.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Участие в сельскохозяйственной областной ярмарке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40DF6">
              <w:rPr>
                <w:color w:val="000000"/>
                <w:sz w:val="22"/>
                <w:szCs w:val="22"/>
                <w:shd w:val="clear" w:color="auto" w:fill="FFFFFF"/>
              </w:rPr>
              <w:t>Содействие расширению рынка сбыта для субъектов МСП и самозанятых граждан</w:t>
            </w:r>
          </w:p>
        </w:tc>
        <w:tc>
          <w:tcPr>
            <w:tcW w:w="125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4580" w:type="pct"/>
            <w:gridSpan w:val="3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color w:val="000000"/>
                <w:spacing w:val="-2"/>
                <w:sz w:val="22"/>
                <w:szCs w:val="22"/>
                <w:highlight w:val="yellow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«Создание доступной инфраструктуры для размещения производственных и иных объектов инвесторов»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lastRenderedPageBreak/>
              <w:t>7.1.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Ведение и обновление реестра инвестиционных площадок для размещения производственных и иных объектов инвесторов и размещение его на официальном сайте муниципального образования,оказание помощи в подборе инвестиционных площадок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0DF6">
              <w:rPr>
                <w:rFonts w:ascii="Times New Roman" w:hAnsi="Times New Roman" w:cs="Times New Roman"/>
                <w:sz w:val="22"/>
                <w:szCs w:val="22"/>
              </w:rPr>
              <w:t>Наличие реестра инвестиционных площадок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tabs>
                <w:tab w:val="left" w:pos="2205"/>
              </w:tabs>
              <w:rPr>
                <w:sz w:val="22"/>
                <w:szCs w:val="22"/>
              </w:rPr>
            </w:pPr>
            <w:r w:rsidRPr="00D40DF6">
              <w:rPr>
                <w:bCs/>
                <w:sz w:val="22"/>
                <w:szCs w:val="22"/>
              </w:rPr>
              <w:t xml:space="preserve">Объем </w:t>
            </w:r>
            <w:r w:rsidRPr="00D40DF6">
              <w:rPr>
                <w:sz w:val="22"/>
                <w:szCs w:val="22"/>
              </w:rPr>
              <w:t>инвестиций в основной капитал (за исключением бюджетных средств) в расчете на 1 жителя(тыс. рублей)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4580" w:type="pct"/>
            <w:gridSpan w:val="3"/>
            <w:vAlign w:val="center"/>
          </w:tcPr>
          <w:p w:rsidR="00D40DF6" w:rsidRPr="00D40DF6" w:rsidRDefault="00D40DF6" w:rsidP="00D40DF6">
            <w:pPr>
              <w:jc w:val="center"/>
              <w:rPr>
                <w:b/>
                <w:color w:val="000000"/>
                <w:spacing w:val="-2"/>
                <w:sz w:val="22"/>
                <w:szCs w:val="22"/>
              </w:rPr>
            </w:pPr>
            <w:r w:rsidRPr="00D40DF6">
              <w:rPr>
                <w:b/>
                <w:color w:val="000000"/>
                <w:spacing w:val="-2"/>
                <w:sz w:val="22"/>
                <w:szCs w:val="22"/>
              </w:rPr>
              <w:t xml:space="preserve">Комплекс процессных мероприятий </w:t>
            </w:r>
            <w:r w:rsidRPr="00D40DF6">
              <w:rPr>
                <w:b/>
                <w:bCs/>
                <w:sz w:val="22"/>
                <w:szCs w:val="22"/>
              </w:rPr>
              <w:t>«Финансовое обеспечение расходов субъектов малого предпринимательства»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80" w:type="pct"/>
            <w:gridSpan w:val="3"/>
          </w:tcPr>
          <w:p w:rsidR="00D40DF6" w:rsidRPr="00D40DF6" w:rsidRDefault="00D40DF6" w:rsidP="00D40DF6">
            <w:pPr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Ответственное структурное подразделение за реализацию комплекса процессных мероприятий: Отдел экономики, комплексного развития, и муниципального имущества Администрации муниципального образования «Краснинский муниципальный округ» Смоленской области</w:t>
            </w:r>
          </w:p>
        </w:tc>
      </w:tr>
      <w:tr w:rsidR="00D40DF6" w:rsidRPr="00D40DF6" w:rsidTr="00D40DF6">
        <w:tc>
          <w:tcPr>
            <w:tcW w:w="420" w:type="pct"/>
          </w:tcPr>
          <w:p w:rsidR="00D40DF6" w:rsidRPr="00D40DF6" w:rsidRDefault="00D40DF6" w:rsidP="00D40DF6">
            <w:pPr>
              <w:jc w:val="center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8.1.</w:t>
            </w:r>
          </w:p>
        </w:tc>
        <w:tc>
          <w:tcPr>
            <w:tcW w:w="2080" w:type="pct"/>
          </w:tcPr>
          <w:p w:rsidR="00D40DF6" w:rsidRPr="00D40DF6" w:rsidRDefault="00D40DF6" w:rsidP="009713FA">
            <w:pPr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Предоставление гранта «Первый старт» субъектам малого предпринимательства, которые ранее не были зарегистрированы в качестве индивидуальных предпринимателей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pStyle w:val="ConsPlusNormal"/>
              <w:ind w:left="40"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40DF6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развития малого предпринимательства на территории муниципального образования «Краснинский муниципальный округ» Смоленской области</w:t>
            </w:r>
          </w:p>
        </w:tc>
        <w:tc>
          <w:tcPr>
            <w:tcW w:w="1250" w:type="pct"/>
          </w:tcPr>
          <w:p w:rsidR="00D40DF6" w:rsidRPr="00D40DF6" w:rsidRDefault="00D40DF6" w:rsidP="00D40DF6">
            <w:pPr>
              <w:tabs>
                <w:tab w:val="left" w:pos="2205"/>
              </w:tabs>
              <w:rPr>
                <w:sz w:val="22"/>
                <w:szCs w:val="22"/>
              </w:rPr>
            </w:pPr>
            <w:r w:rsidRPr="00D40DF6">
              <w:rPr>
                <w:bCs/>
                <w:sz w:val="22"/>
                <w:szCs w:val="22"/>
              </w:rPr>
              <w:t>Количество субъектов малого предпринимательства, получивших грант «Первый старт»</w:t>
            </w:r>
          </w:p>
        </w:tc>
      </w:tr>
    </w:tbl>
    <w:p w:rsidR="00D40DF6" w:rsidRPr="00D40DF6" w:rsidRDefault="00D40DF6" w:rsidP="00D40DF6">
      <w:pPr>
        <w:rPr>
          <w:sz w:val="22"/>
          <w:szCs w:val="22"/>
        </w:rPr>
      </w:pPr>
      <w:r w:rsidRPr="00D40DF6">
        <w:rPr>
          <w:sz w:val="22"/>
          <w:szCs w:val="22"/>
        </w:rPr>
        <w:t>* - Указывается наименование показателя муниципальной программы, на достижение которого направлена задача.</w:t>
      </w:r>
    </w:p>
    <w:p w:rsidR="00D40DF6" w:rsidRPr="00D40DF6" w:rsidRDefault="00D40DF6" w:rsidP="00D40DF6">
      <w:pPr>
        <w:rPr>
          <w:sz w:val="22"/>
          <w:szCs w:val="22"/>
        </w:rPr>
      </w:pPr>
      <w:r w:rsidRPr="00D40DF6">
        <w:rPr>
          <w:sz w:val="22"/>
          <w:szCs w:val="22"/>
        </w:rPr>
        <w:br w:type="page"/>
      </w:r>
    </w:p>
    <w:p w:rsidR="00D40DF6" w:rsidRPr="00D40DF6" w:rsidRDefault="00D40DF6" w:rsidP="00D40DF6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  <w:sectPr w:rsidR="00D40DF6" w:rsidRPr="00D40DF6" w:rsidSect="001D2BAF">
          <w:pgSz w:w="16838" w:h="11906" w:orient="landscape" w:code="9"/>
          <w:pgMar w:top="993" w:right="567" w:bottom="567" w:left="567" w:header="709" w:footer="709" w:gutter="0"/>
          <w:cols w:space="708"/>
          <w:titlePg/>
          <w:docGrid w:linePitch="360"/>
        </w:sectPr>
      </w:pPr>
    </w:p>
    <w:p w:rsidR="00D40DF6" w:rsidRPr="00D40DF6" w:rsidRDefault="00D40DF6" w:rsidP="00D40DF6">
      <w:pPr>
        <w:pStyle w:val="aa"/>
        <w:widowControl/>
        <w:numPr>
          <w:ilvl w:val="0"/>
          <w:numId w:val="5"/>
        </w:numPr>
        <w:autoSpaceDE/>
        <w:autoSpaceDN/>
        <w:adjustRightInd/>
        <w:ind w:left="0" w:firstLine="0"/>
        <w:jc w:val="center"/>
        <w:rPr>
          <w:b/>
          <w:sz w:val="22"/>
          <w:szCs w:val="22"/>
        </w:rPr>
      </w:pPr>
      <w:r w:rsidRPr="00D40DF6">
        <w:rPr>
          <w:b/>
          <w:sz w:val="22"/>
          <w:szCs w:val="22"/>
        </w:rPr>
        <w:lastRenderedPageBreak/>
        <w:t>Финансовое обеспечение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9"/>
        <w:gridCol w:w="1191"/>
        <w:gridCol w:w="2059"/>
        <w:gridCol w:w="2059"/>
        <w:gridCol w:w="2059"/>
      </w:tblGrid>
      <w:tr w:rsidR="00D40DF6" w:rsidRPr="00D40DF6" w:rsidTr="00D40DF6">
        <w:tc>
          <w:tcPr>
            <w:tcW w:w="1422" w:type="pct"/>
            <w:vMerge w:val="restar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78" w:type="pct"/>
            <w:vMerge w:val="restar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Всего</w:t>
            </w:r>
          </w:p>
        </w:tc>
        <w:tc>
          <w:tcPr>
            <w:tcW w:w="2999" w:type="pct"/>
            <w:gridSpan w:val="3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D40DF6" w:rsidRPr="00D40DF6" w:rsidTr="00D40DF6">
        <w:tc>
          <w:tcPr>
            <w:tcW w:w="1422" w:type="pct"/>
            <w:vMerge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8" w:type="pct"/>
            <w:vMerge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2-й год планового периода</w:t>
            </w:r>
          </w:p>
        </w:tc>
      </w:tr>
      <w:tr w:rsidR="00D40DF6" w:rsidRPr="00D40DF6" w:rsidTr="00D40DF6">
        <w:tc>
          <w:tcPr>
            <w:tcW w:w="142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78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40DF6" w:rsidRPr="00D40DF6" w:rsidTr="00D40DF6">
        <w:tc>
          <w:tcPr>
            <w:tcW w:w="142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78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40DF6" w:rsidRPr="00D40DF6" w:rsidTr="00D40DF6">
        <w:tc>
          <w:tcPr>
            <w:tcW w:w="142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78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40DF6" w:rsidRPr="00D40DF6" w:rsidTr="00D40DF6">
        <w:tc>
          <w:tcPr>
            <w:tcW w:w="142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78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D40DF6" w:rsidRPr="00D40DF6" w:rsidTr="00D40DF6">
        <w:tc>
          <w:tcPr>
            <w:tcW w:w="1422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D40DF6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578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:rsidR="00D40DF6" w:rsidRPr="00D40DF6" w:rsidRDefault="00D40DF6" w:rsidP="00D40DF6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D40DF6" w:rsidRPr="00D40DF6" w:rsidRDefault="00D40DF6" w:rsidP="00D40DF6">
      <w:pPr>
        <w:pStyle w:val="aa"/>
        <w:rPr>
          <w:b/>
          <w:sz w:val="22"/>
          <w:szCs w:val="22"/>
        </w:rPr>
      </w:pPr>
    </w:p>
    <w:p w:rsidR="006019D4" w:rsidRPr="00D40DF6" w:rsidRDefault="006019D4" w:rsidP="007F5DB0">
      <w:pPr>
        <w:ind w:left="5672" w:firstLine="709"/>
        <w:rPr>
          <w:sz w:val="22"/>
          <w:szCs w:val="22"/>
        </w:rPr>
      </w:pPr>
    </w:p>
    <w:p w:rsidR="006019D4" w:rsidRPr="00D40DF6" w:rsidRDefault="006019D4" w:rsidP="005D74A2">
      <w:pPr>
        <w:ind w:left="0"/>
        <w:rPr>
          <w:sz w:val="22"/>
          <w:szCs w:val="22"/>
        </w:rPr>
      </w:pPr>
    </w:p>
    <w:p w:rsidR="006019D4" w:rsidRPr="00D40DF6" w:rsidRDefault="006019D4" w:rsidP="005D74A2">
      <w:pPr>
        <w:ind w:left="0"/>
        <w:rPr>
          <w:sz w:val="22"/>
          <w:szCs w:val="22"/>
        </w:rPr>
      </w:pPr>
    </w:p>
    <w:sectPr w:rsidR="006019D4" w:rsidRPr="00D40DF6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3BD" w:rsidRDefault="003063BD" w:rsidP="002D0236">
      <w:r>
        <w:separator/>
      </w:r>
    </w:p>
  </w:endnote>
  <w:endnote w:type="continuationSeparator" w:id="1">
    <w:p w:rsidR="003063BD" w:rsidRDefault="003063BD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3BD" w:rsidRDefault="003063BD" w:rsidP="002D0236">
      <w:r>
        <w:separator/>
      </w:r>
    </w:p>
  </w:footnote>
  <w:footnote w:type="continuationSeparator" w:id="1">
    <w:p w:rsidR="003063BD" w:rsidRDefault="003063BD" w:rsidP="002D0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F6" w:rsidRPr="00CC72A0" w:rsidRDefault="00D40DF6">
    <w:pPr>
      <w:pStyle w:val="a4"/>
      <w:jc w:val="center"/>
    </w:pPr>
    <w:fldSimple w:instr="PAGE   \* MERGEFORMAT">
      <w:r>
        <w:rPr>
          <w:noProof/>
        </w:rPr>
        <w:t>7</w:t>
      </w:r>
    </w:fldSimple>
  </w:p>
  <w:p w:rsidR="00D40DF6" w:rsidRPr="009D4577" w:rsidRDefault="00D40DF6" w:rsidP="009D4577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A4197"/>
    <w:rsid w:val="000C3F4E"/>
    <w:rsid w:val="000E61C8"/>
    <w:rsid w:val="00102706"/>
    <w:rsid w:val="001419E3"/>
    <w:rsid w:val="001722DE"/>
    <w:rsid w:val="001F7390"/>
    <w:rsid w:val="00204CE0"/>
    <w:rsid w:val="00230B81"/>
    <w:rsid w:val="0025661D"/>
    <w:rsid w:val="00293F7A"/>
    <w:rsid w:val="002D0236"/>
    <w:rsid w:val="002D4954"/>
    <w:rsid w:val="002E3EEB"/>
    <w:rsid w:val="003063BD"/>
    <w:rsid w:val="00307A2D"/>
    <w:rsid w:val="003225FF"/>
    <w:rsid w:val="003A2B15"/>
    <w:rsid w:val="003B2701"/>
    <w:rsid w:val="003D01D0"/>
    <w:rsid w:val="003E39A1"/>
    <w:rsid w:val="003E7C74"/>
    <w:rsid w:val="003F0042"/>
    <w:rsid w:val="00400074"/>
    <w:rsid w:val="00417803"/>
    <w:rsid w:val="004463EC"/>
    <w:rsid w:val="0045555E"/>
    <w:rsid w:val="004D4A73"/>
    <w:rsid w:val="004F12FA"/>
    <w:rsid w:val="004F7B9E"/>
    <w:rsid w:val="005110BE"/>
    <w:rsid w:val="00523B58"/>
    <w:rsid w:val="00533B52"/>
    <w:rsid w:val="005828A0"/>
    <w:rsid w:val="005D74A2"/>
    <w:rsid w:val="005E56B8"/>
    <w:rsid w:val="006019D4"/>
    <w:rsid w:val="0062199C"/>
    <w:rsid w:val="00627426"/>
    <w:rsid w:val="0067551A"/>
    <w:rsid w:val="006C1FE9"/>
    <w:rsid w:val="007440D3"/>
    <w:rsid w:val="00776F8E"/>
    <w:rsid w:val="007B6CD9"/>
    <w:rsid w:val="007B7287"/>
    <w:rsid w:val="007D4F79"/>
    <w:rsid w:val="007E7E57"/>
    <w:rsid w:val="007F5DB0"/>
    <w:rsid w:val="0080507A"/>
    <w:rsid w:val="00815420"/>
    <w:rsid w:val="00820ACC"/>
    <w:rsid w:val="00862107"/>
    <w:rsid w:val="00866654"/>
    <w:rsid w:val="008807E0"/>
    <w:rsid w:val="008917DB"/>
    <w:rsid w:val="008E2C21"/>
    <w:rsid w:val="009232A9"/>
    <w:rsid w:val="0092612F"/>
    <w:rsid w:val="00976DC8"/>
    <w:rsid w:val="009F2E2E"/>
    <w:rsid w:val="00A00DD8"/>
    <w:rsid w:val="00A23440"/>
    <w:rsid w:val="00A258A9"/>
    <w:rsid w:val="00A40D94"/>
    <w:rsid w:val="00A64680"/>
    <w:rsid w:val="00A7401B"/>
    <w:rsid w:val="00A87D60"/>
    <w:rsid w:val="00A900AC"/>
    <w:rsid w:val="00AD2D24"/>
    <w:rsid w:val="00AE5D50"/>
    <w:rsid w:val="00AF2B04"/>
    <w:rsid w:val="00B2412A"/>
    <w:rsid w:val="00BA4C29"/>
    <w:rsid w:val="00BB5DF2"/>
    <w:rsid w:val="00BD7325"/>
    <w:rsid w:val="00BF6A6C"/>
    <w:rsid w:val="00C0219D"/>
    <w:rsid w:val="00C04F6A"/>
    <w:rsid w:val="00C24937"/>
    <w:rsid w:val="00C25ACE"/>
    <w:rsid w:val="00C60006"/>
    <w:rsid w:val="00CC14AC"/>
    <w:rsid w:val="00CE53DB"/>
    <w:rsid w:val="00CF6B8D"/>
    <w:rsid w:val="00D27F4F"/>
    <w:rsid w:val="00D40DF6"/>
    <w:rsid w:val="00D74341"/>
    <w:rsid w:val="00E23F52"/>
    <w:rsid w:val="00E24E3B"/>
    <w:rsid w:val="00E3147A"/>
    <w:rsid w:val="00E463F9"/>
    <w:rsid w:val="00E60C6B"/>
    <w:rsid w:val="00E82975"/>
    <w:rsid w:val="00E967F7"/>
    <w:rsid w:val="00EA0FBA"/>
    <w:rsid w:val="00F42624"/>
    <w:rsid w:val="00F65427"/>
    <w:rsid w:val="00F965B0"/>
    <w:rsid w:val="00FB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qFormat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ody Text"/>
    <w:basedOn w:val="a"/>
    <w:link w:val="ac"/>
    <w:uiPriority w:val="99"/>
    <w:rsid w:val="0041780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417803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2070</Words>
  <Characters>11804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13</cp:revision>
  <cp:lastPrinted>2021-11-11T14:26:00Z</cp:lastPrinted>
  <dcterms:created xsi:type="dcterms:W3CDTF">2021-11-12T14:17:00Z</dcterms:created>
  <dcterms:modified xsi:type="dcterms:W3CDTF">2024-11-14T07:52:00Z</dcterms:modified>
</cp:coreProperties>
</file>